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AE" w:rsidRDefault="00E1332C" w:rsidP="00E1332C">
      <w:pPr>
        <w:pStyle w:val="ConsPlusNormal"/>
        <w:jc w:val="right"/>
        <w:rPr>
          <w:b/>
          <w:szCs w:val="28"/>
        </w:rPr>
      </w:pPr>
      <w:r w:rsidRPr="009C53F5">
        <w:rPr>
          <w:noProof/>
        </w:rPr>
        <w:drawing>
          <wp:inline distT="0" distB="0" distL="0" distR="0" wp14:anchorId="486E0E71" wp14:editId="412CD2AD">
            <wp:extent cx="2771775" cy="1628775"/>
            <wp:effectExtent l="0" t="0" r="0" b="0"/>
            <wp:docPr id="6" name="Рисунок 6" descr="C:\Users\User\Pictures\2020-09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30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8" t="24139" r="44842" b="55920"/>
                    <a:stretch/>
                  </pic:blipFill>
                  <pic:spPr bwMode="auto">
                    <a:xfrm>
                      <a:off x="0" y="0"/>
                      <a:ext cx="2771802" cy="162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2667" w:rsidRPr="00222667" w:rsidRDefault="00222667" w:rsidP="00222667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222667" w:rsidRDefault="00222667" w:rsidP="00222667">
      <w:pPr>
        <w:pStyle w:val="ConsPlusNormal"/>
        <w:jc w:val="center"/>
        <w:rPr>
          <w:b/>
          <w:szCs w:val="28"/>
        </w:rPr>
      </w:pPr>
      <w:r w:rsidRPr="00222667">
        <w:rPr>
          <w:b/>
          <w:szCs w:val="28"/>
        </w:rPr>
        <w:t>о сетевой форме реализации образовательных программ</w:t>
      </w:r>
    </w:p>
    <w:p w:rsidR="00200AAE" w:rsidRPr="00222667" w:rsidRDefault="00200AAE" w:rsidP="00222667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МБОУ «</w:t>
      </w:r>
      <w:proofErr w:type="spellStart"/>
      <w:r>
        <w:rPr>
          <w:b/>
          <w:szCs w:val="28"/>
        </w:rPr>
        <w:t>Сойгинская</w:t>
      </w:r>
      <w:proofErr w:type="spellEnd"/>
      <w:r>
        <w:rPr>
          <w:b/>
          <w:szCs w:val="28"/>
        </w:rPr>
        <w:t xml:space="preserve"> СШ»</w:t>
      </w:r>
    </w:p>
    <w:p w:rsidR="00222667" w:rsidRPr="00222667" w:rsidRDefault="00222667" w:rsidP="00222667">
      <w:pPr>
        <w:pStyle w:val="ConsPlusNormal"/>
        <w:ind w:firstLine="540"/>
        <w:jc w:val="both"/>
        <w:rPr>
          <w:b/>
          <w:szCs w:val="28"/>
        </w:rPr>
      </w:pPr>
    </w:p>
    <w:p w:rsidR="00222667" w:rsidRPr="00222667" w:rsidRDefault="00222667" w:rsidP="00222667">
      <w:pPr>
        <w:pStyle w:val="ConsPlusNormal"/>
        <w:jc w:val="center"/>
        <w:outlineLvl w:val="2"/>
        <w:rPr>
          <w:szCs w:val="28"/>
        </w:rPr>
      </w:pPr>
      <w:r w:rsidRPr="00222667">
        <w:rPr>
          <w:szCs w:val="28"/>
        </w:rPr>
        <w:t>1. Общие положения</w:t>
      </w:r>
    </w:p>
    <w:p w:rsidR="00222667" w:rsidRPr="00222667" w:rsidRDefault="00222667" w:rsidP="00222667">
      <w:pPr>
        <w:pStyle w:val="ConsPlusNormal"/>
        <w:ind w:firstLine="540"/>
        <w:jc w:val="both"/>
        <w:rPr>
          <w:szCs w:val="28"/>
        </w:rPr>
      </w:pPr>
    </w:p>
    <w:p w:rsidR="00222667" w:rsidRPr="00222667" w:rsidRDefault="00222667" w:rsidP="00222667">
      <w:pPr>
        <w:pStyle w:val="ConsPlusNonformat"/>
        <w:numPr>
          <w:ilvl w:val="1"/>
          <w:numId w:val="1"/>
        </w:num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Pr="00222667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22266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67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 в сетевой </w:t>
      </w:r>
      <w:proofErr w:type="gramStart"/>
      <w:r w:rsidRPr="00222667">
        <w:rPr>
          <w:rFonts w:ascii="Times New Roman" w:hAnsi="Times New Roman" w:cs="Times New Roman"/>
          <w:sz w:val="28"/>
          <w:szCs w:val="28"/>
        </w:rPr>
        <w:t xml:space="preserve">форме: </w:t>
      </w:r>
      <w:r w:rsidR="00E73121">
        <w:rPr>
          <w:rFonts w:ascii="Times New Roman" w:hAnsi="Times New Roman" w:cs="Times New Roman"/>
          <w:sz w:val="28"/>
          <w:szCs w:val="28"/>
        </w:rPr>
        <w:t xml:space="preserve"> начального</w:t>
      </w:r>
      <w:proofErr w:type="gramEnd"/>
      <w:r w:rsidR="00E73121">
        <w:rPr>
          <w:rFonts w:ascii="Times New Roman" w:hAnsi="Times New Roman" w:cs="Times New Roman"/>
          <w:sz w:val="28"/>
          <w:szCs w:val="28"/>
        </w:rPr>
        <w:t>,</w:t>
      </w:r>
      <w:r w:rsidR="00A16185">
        <w:rPr>
          <w:rFonts w:ascii="Times New Roman" w:hAnsi="Times New Roman" w:cs="Times New Roman"/>
          <w:sz w:val="28"/>
          <w:szCs w:val="28"/>
        </w:rPr>
        <w:t xml:space="preserve"> </w:t>
      </w:r>
      <w:r w:rsidR="001F5B0A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16185">
        <w:rPr>
          <w:rFonts w:ascii="Times New Roman" w:hAnsi="Times New Roman" w:cs="Times New Roman"/>
          <w:sz w:val="28"/>
          <w:szCs w:val="28"/>
        </w:rPr>
        <w:t>,</w:t>
      </w:r>
      <w:r w:rsidR="001F5B0A">
        <w:rPr>
          <w:rFonts w:ascii="Times New Roman" w:hAnsi="Times New Roman" w:cs="Times New Roman"/>
          <w:sz w:val="28"/>
          <w:szCs w:val="28"/>
        </w:rPr>
        <w:t xml:space="preserve"> среднего общего</w:t>
      </w:r>
      <w:r w:rsidR="00E73121">
        <w:rPr>
          <w:rFonts w:ascii="Times New Roman" w:hAnsi="Times New Roman" w:cs="Times New Roman"/>
          <w:sz w:val="28"/>
          <w:szCs w:val="28"/>
        </w:rPr>
        <w:t>, дополнительного</w:t>
      </w:r>
      <w:r w:rsidR="001F5B0A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67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67">
        <w:rPr>
          <w:rFonts w:ascii="Times New Roman" w:hAnsi="Times New Roman" w:cs="Times New Roman"/>
          <w:sz w:val="28"/>
          <w:szCs w:val="28"/>
        </w:rPr>
        <w:t xml:space="preserve"> в </w:t>
      </w:r>
      <w:r w:rsidR="001F5B0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F5B0A">
        <w:rPr>
          <w:rFonts w:ascii="Times New Roman" w:hAnsi="Times New Roman" w:cs="Times New Roman"/>
          <w:sz w:val="28"/>
          <w:szCs w:val="28"/>
        </w:rPr>
        <w:t>Сойгинская</w:t>
      </w:r>
      <w:proofErr w:type="spellEnd"/>
      <w:r w:rsidR="001F5B0A">
        <w:rPr>
          <w:rFonts w:ascii="Times New Roman" w:hAnsi="Times New Roman" w:cs="Times New Roman"/>
          <w:sz w:val="28"/>
          <w:szCs w:val="28"/>
        </w:rPr>
        <w:t xml:space="preserve"> СШ»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67">
        <w:rPr>
          <w:rFonts w:ascii="Times New Roman" w:hAnsi="Times New Roman" w:cs="Times New Roman"/>
          <w:sz w:val="28"/>
          <w:szCs w:val="28"/>
        </w:rPr>
        <w:t>(далее  - Учреждение), а также порядок и принципы взаимодействия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67">
        <w:rPr>
          <w:rFonts w:ascii="Times New Roman" w:hAnsi="Times New Roman" w:cs="Times New Roman"/>
          <w:sz w:val="28"/>
          <w:szCs w:val="28"/>
        </w:rPr>
        <w:t>с организациями-партнерами при реализации образовательных программ.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1.2. Настоящее Положение разработано в соответствии с:</w:t>
      </w:r>
    </w:p>
    <w:p w:rsid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Федеральным </w:t>
      </w:r>
      <w:hyperlink r:id="rId6" w:history="1">
        <w:r w:rsidRPr="00222667">
          <w:rPr>
            <w:szCs w:val="28"/>
          </w:rPr>
          <w:t>законом</w:t>
        </w:r>
      </w:hyperlink>
      <w:r w:rsidRPr="00222667">
        <w:rPr>
          <w:szCs w:val="28"/>
        </w:rPr>
        <w:t xml:space="preserve"> от 29 декабря 2012 г. N 273-ФЗ "Об образовании в Российской Федерации";</w:t>
      </w:r>
    </w:p>
    <w:p w:rsidR="00E73121" w:rsidRPr="00E73121" w:rsidRDefault="00E73121" w:rsidP="00222667">
      <w:pPr>
        <w:pStyle w:val="ConsPlusNormal"/>
        <w:ind w:left="142" w:firstLine="142"/>
        <w:jc w:val="both"/>
        <w:rPr>
          <w:szCs w:val="28"/>
        </w:rPr>
      </w:pPr>
      <w:r>
        <w:rPr>
          <w:b/>
          <w:bCs/>
          <w:szCs w:val="28"/>
        </w:rPr>
        <w:t>-</w:t>
      </w:r>
      <w:r w:rsidRPr="00E73121">
        <w:rPr>
          <w:bCs/>
          <w:szCs w:val="28"/>
        </w:rPr>
        <w:t>Национальн</w:t>
      </w:r>
      <w:r>
        <w:rPr>
          <w:bCs/>
          <w:szCs w:val="28"/>
        </w:rPr>
        <w:t>ый</w:t>
      </w:r>
      <w:r w:rsidRPr="00E73121">
        <w:rPr>
          <w:bCs/>
          <w:szCs w:val="28"/>
        </w:rPr>
        <w:t xml:space="preserve"> проект «Образование» (Утвержден президиумом Совета при Президенте РФ по стратегическому развитию и национальным проектам (протокол от 24 декабря 2018 г. N</w:t>
      </w:r>
      <w:r>
        <w:rPr>
          <w:bCs/>
          <w:szCs w:val="28"/>
        </w:rPr>
        <w:t xml:space="preserve"> 16)</w:t>
      </w:r>
    </w:p>
    <w:p w:rsidR="00E73121" w:rsidRPr="00E73121" w:rsidRDefault="00E73121" w:rsidP="00E73121">
      <w:pPr>
        <w:pStyle w:val="ConsPlusNormal"/>
        <w:ind w:left="142" w:firstLine="142"/>
        <w:jc w:val="both"/>
        <w:rPr>
          <w:szCs w:val="28"/>
        </w:rPr>
      </w:pPr>
      <w:r>
        <w:rPr>
          <w:szCs w:val="28"/>
        </w:rPr>
        <w:t>-</w:t>
      </w:r>
      <w:r w:rsidRPr="00E73121">
        <w:rPr>
          <w:szCs w:val="28"/>
        </w:rPr>
        <w:t>Письмо Министерства образования и науки РФ от 28 августа 2015 г. N АК-2563/05 «О методических рекомендациях» (вместе с "Методическими рекомендациями по организации образовательной деятельности с использованием сетевых форм реализации образовательных программ");</w:t>
      </w:r>
    </w:p>
    <w:p w:rsidR="00E73121" w:rsidRPr="00E73121" w:rsidRDefault="00E73121" w:rsidP="00E73121">
      <w:pPr>
        <w:pStyle w:val="ConsPlusNormal"/>
        <w:ind w:left="142" w:firstLine="142"/>
        <w:jc w:val="both"/>
        <w:rPr>
          <w:szCs w:val="28"/>
        </w:rPr>
      </w:pPr>
      <w:r>
        <w:rPr>
          <w:szCs w:val="28"/>
        </w:rPr>
        <w:t>-</w:t>
      </w:r>
      <w:r w:rsidRPr="00E73121">
        <w:rPr>
          <w:szCs w:val="28"/>
        </w:rPr>
        <w:t>Письмо Министерства просвещения РФ от 28 июня 2019 года «О методических рекомендациях для субъектов РФ по вопросам реализации основных и дополнительных общеобразовательных программ в сетевой форме»</w:t>
      </w:r>
    </w:p>
    <w:p w:rsidR="001F5B0A" w:rsidRDefault="00222667" w:rsidP="00E73121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Уставом Учреждения.                                                        </w:t>
      </w:r>
    </w:p>
    <w:p w:rsidR="00222667" w:rsidRPr="00222667" w:rsidRDefault="00222667" w:rsidP="00222667">
      <w:pPr>
        <w:pStyle w:val="ConsPlusNonforma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Сетевая форма реализации </w:t>
      </w:r>
      <w:proofErr w:type="gramStart"/>
      <w:r w:rsidRPr="00222667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зовательных  программ</w:t>
      </w:r>
      <w:proofErr w:type="gramEnd"/>
      <w:r w:rsidR="00E73121">
        <w:rPr>
          <w:rFonts w:ascii="Times New Roman" w:hAnsi="Times New Roman" w:cs="Times New Roman"/>
          <w:sz w:val="28"/>
          <w:szCs w:val="28"/>
        </w:rPr>
        <w:t>: начального,</w:t>
      </w:r>
      <w:r w:rsidR="00E73121" w:rsidRPr="00E73121">
        <w:rPr>
          <w:rFonts w:ascii="Times New Roman" w:hAnsi="Times New Roman" w:cs="Times New Roman"/>
          <w:sz w:val="28"/>
          <w:szCs w:val="28"/>
        </w:rPr>
        <w:t xml:space="preserve"> </w:t>
      </w:r>
      <w:r w:rsidR="00E73121">
        <w:rPr>
          <w:rFonts w:ascii="Times New Roman" w:hAnsi="Times New Roman" w:cs="Times New Roman"/>
          <w:sz w:val="28"/>
          <w:szCs w:val="28"/>
        </w:rPr>
        <w:t>основного , среднего общего,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обеспечивает</w:t>
      </w:r>
      <w:r w:rsidRPr="0022266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озможность освоения обучающимся </w:t>
      </w:r>
      <w:r w:rsidRPr="00222667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 программ </w:t>
      </w:r>
      <w:r w:rsidRPr="00222667">
        <w:rPr>
          <w:rFonts w:ascii="Times New Roman" w:hAnsi="Times New Roman" w:cs="Times New Roman"/>
          <w:sz w:val="28"/>
          <w:szCs w:val="28"/>
        </w:rPr>
        <w:t xml:space="preserve"> с использованием р</w:t>
      </w:r>
      <w:r>
        <w:rPr>
          <w:rFonts w:ascii="Times New Roman" w:hAnsi="Times New Roman" w:cs="Times New Roman"/>
          <w:sz w:val="28"/>
          <w:szCs w:val="28"/>
        </w:rPr>
        <w:t xml:space="preserve">есурсов нескольких организаций, </w:t>
      </w:r>
      <w:r w:rsidRPr="002226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существляющих  образовательную </w:t>
      </w:r>
      <w:r w:rsidRPr="00222667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ь, а </w:t>
      </w:r>
      <w:r w:rsidRPr="00222667">
        <w:rPr>
          <w:rFonts w:ascii="Times New Roman" w:hAnsi="Times New Roman" w:cs="Times New Roman"/>
          <w:sz w:val="28"/>
          <w:szCs w:val="28"/>
        </w:rPr>
        <w:t>также при необходимости с использованием рес</w:t>
      </w:r>
      <w:r>
        <w:rPr>
          <w:rFonts w:ascii="Times New Roman" w:hAnsi="Times New Roman" w:cs="Times New Roman"/>
          <w:sz w:val="28"/>
          <w:szCs w:val="28"/>
        </w:rPr>
        <w:t xml:space="preserve">урсов иных организаций (далее - </w:t>
      </w:r>
      <w:r w:rsidRPr="00222667">
        <w:rPr>
          <w:rFonts w:ascii="Times New Roman" w:hAnsi="Times New Roman" w:cs="Times New Roman"/>
          <w:sz w:val="28"/>
          <w:szCs w:val="28"/>
        </w:rPr>
        <w:t>организации-партнеры).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1.4. 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</w:t>
      </w:r>
      <w:r w:rsidRPr="00222667">
        <w:rPr>
          <w:szCs w:val="28"/>
        </w:rPr>
        <w:lastRenderedPageBreak/>
        <w:t>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center"/>
        <w:outlineLvl w:val="2"/>
        <w:rPr>
          <w:szCs w:val="28"/>
        </w:rPr>
      </w:pPr>
      <w:r w:rsidRPr="00222667">
        <w:rPr>
          <w:szCs w:val="28"/>
        </w:rPr>
        <w:t>2. Цель и задачи реализации образовательных программ</w:t>
      </w:r>
    </w:p>
    <w:p w:rsidR="00222667" w:rsidRPr="00222667" w:rsidRDefault="00222667" w:rsidP="00222667">
      <w:pPr>
        <w:pStyle w:val="ConsPlusNormal"/>
        <w:ind w:left="142" w:firstLine="142"/>
        <w:jc w:val="center"/>
        <w:rPr>
          <w:szCs w:val="28"/>
        </w:rPr>
      </w:pPr>
      <w:r w:rsidRPr="00222667">
        <w:rPr>
          <w:szCs w:val="28"/>
        </w:rPr>
        <w:t>в сетевой форме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2.1. Цель реализации образовательных программ в сетевой форме - повышение качества и доступности образования за счет интеграции и использования ресурсов организаций-партнеров.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2.2. Основные задачи реализации образовательных программ в сетевой форме: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расширение спектра образовательных услуг;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эффективное использование ресурсов Учреждения и организаций-партнеров, реализующих образовательные программы;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предоставление о</w:t>
      </w:r>
      <w:r>
        <w:rPr>
          <w:szCs w:val="28"/>
        </w:rPr>
        <w:t>бучающимся</w:t>
      </w:r>
      <w:r w:rsidRPr="00222667">
        <w:rPr>
          <w:szCs w:val="28"/>
        </w:rPr>
        <w:t xml:space="preserve"> возможности выбора различных учебных курсов дисциплин (модулей, разделов) в соответствии с индивидуальным образовательным запросом;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расширение доступа обучающихся к образовательным ресурсам организаций-партнеров;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реализация новых подходов к организационному построению образовательного процесса в Учреждении, образовате</w:t>
      </w:r>
      <w:r>
        <w:rPr>
          <w:szCs w:val="28"/>
        </w:rPr>
        <w:t>льных и иных организациях сети</w:t>
      </w:r>
      <w:r w:rsidRPr="00222667">
        <w:rPr>
          <w:szCs w:val="28"/>
        </w:rPr>
        <w:t>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center"/>
        <w:outlineLvl w:val="2"/>
        <w:rPr>
          <w:szCs w:val="28"/>
        </w:rPr>
      </w:pPr>
      <w:r w:rsidRPr="00222667">
        <w:rPr>
          <w:szCs w:val="28"/>
        </w:rPr>
        <w:t>3. Порядок реализации сетевого взаимодействия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3.1. Образовательные услуги по реализации совместно разработанной (согласованной) образовательной программы или ее части оказываются в соответствии с требованиями федеральных государственных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3.2. Учреждение несет ответственность в полном объеме за организацию образовательного процесса и контроль за его реализацией.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3.3. Организации-партнеры, участвующие в сетевой форме, несут ответственность за реализацию части образовательной программы: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соблюдение требований образовательных стандартов и других нормативных документов, регламентирующих учебный процесс;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соблюдение сроков, предусмотренных календарным графиком учебного процесса;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lastRenderedPageBreak/>
        <w:t>- материально-техническое обеспечение (обеспечение помещением, оборудованием и т.д.);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обучающихся и т.д.).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3.4. Реализация сетевого взаимодействия может осуществляться в форме очной, очно-заочной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3.5. Информирование о программах, которые могут быть реализованы в сетевой форме, осуществляется Учреждением с использованием: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интернет-сайта Учреждения;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объявлений, размещенных на информационных стендах;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личных собеседований с обучающимися;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иными доступными способами.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3.6. Реализация образовательных программ в сетевой форме осуществляется на основании договоров о сетевой форме реализации образовательной программы, заключаемых между Учреждением и организациями-партнерами.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center"/>
        <w:outlineLvl w:val="2"/>
        <w:rPr>
          <w:szCs w:val="28"/>
        </w:rPr>
      </w:pPr>
      <w:r w:rsidRPr="00222667">
        <w:rPr>
          <w:szCs w:val="28"/>
        </w:rPr>
        <w:t>4. Организационное обеспечение сетевого взаимодействия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4.1. 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4.2. Организационное обеспечение сетевого взаимодействия включает следующие процессы: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определение механизма сетевого взаимодействия (утверждение совместной образовательной программы/отдельных учебных модулей или использование материально-технической базы и ресурсов организации-партнера);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подготовительные мероприятия по созданию и (или) оформлению комплекта документов для организации сетевого взаимодействия;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заключение договора о сетевой форме реализации образовательной программы или иного договора (договора о сотрудничестве и совместной деятельности, договора возмездного оказания услуг и других);</w:t>
      </w:r>
    </w:p>
    <w:p w:rsidR="00A16185" w:rsidRPr="00A16185" w:rsidRDefault="00222667" w:rsidP="00A16185">
      <w:pPr>
        <w:pStyle w:val="ConsPlusNormal"/>
        <w:jc w:val="both"/>
        <w:rPr>
          <w:szCs w:val="28"/>
        </w:rPr>
      </w:pPr>
      <w:r w:rsidRPr="00A16185">
        <w:rPr>
          <w:szCs w:val="28"/>
        </w:rPr>
        <w:t xml:space="preserve">- </w:t>
      </w:r>
      <w:r w:rsidR="00A16185" w:rsidRPr="00A16185">
        <w:rPr>
          <w:szCs w:val="28"/>
        </w:rPr>
        <w:t xml:space="preserve"> информирование обучающихся об образовательных программах, которые могут быть реализованы в сетевой форме;</w:t>
      </w:r>
    </w:p>
    <w:p w:rsidR="00A16185" w:rsidRDefault="00A16185" w:rsidP="00A1618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6185">
        <w:rPr>
          <w:rFonts w:ascii="Times New Roman" w:hAnsi="Times New Roman" w:cs="Times New Roman"/>
          <w:color w:val="000000"/>
          <w:sz w:val="28"/>
          <w:szCs w:val="28"/>
        </w:rPr>
        <w:t>- направление обучающихся в принимающую организацию;</w:t>
      </w:r>
    </w:p>
    <w:p w:rsidR="00A16185" w:rsidRPr="00A16185" w:rsidRDefault="00A16185" w:rsidP="00A1618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6185">
        <w:rPr>
          <w:rFonts w:ascii="Times New Roman" w:hAnsi="Times New Roman" w:cs="Times New Roman"/>
          <w:color w:val="000000"/>
          <w:sz w:val="28"/>
          <w:szCs w:val="28"/>
        </w:rPr>
        <w:t>- прием учащихся на условиях сетевого взаимодействия;</w:t>
      </w:r>
    </w:p>
    <w:p w:rsidR="00222667" w:rsidRPr="00A16185" w:rsidRDefault="00A16185" w:rsidP="00A16185">
      <w:pPr>
        <w:pStyle w:val="ConsPlusNormal"/>
        <w:ind w:left="142" w:firstLine="142"/>
        <w:jc w:val="both"/>
        <w:rPr>
          <w:szCs w:val="28"/>
        </w:rPr>
      </w:pPr>
      <w:r w:rsidRPr="00A16185">
        <w:rPr>
          <w:szCs w:val="28"/>
        </w:rPr>
        <w:t>- выполнение условий заключенного договора в части организации необходимых мероприятий по организации сетевой формы обучения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выполнение условий заключенного договора в части организации необходимых мероприятий по организации сетевой формы обучения;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lastRenderedPageBreak/>
        <w:t>- организационно-техническое обеспечение;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финансовое обеспечение;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итоговый анализ результатов.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4.3. В систему организаций, осуществляющих сетевое взаимодействие, могут входить: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образовательные организации - 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 созданы;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организации, осуществляющи</w:t>
      </w:r>
      <w:r>
        <w:rPr>
          <w:szCs w:val="28"/>
        </w:rPr>
        <w:t>е образовательную деятельность</w:t>
      </w:r>
      <w:r w:rsidRPr="00222667">
        <w:rPr>
          <w:szCs w:val="28"/>
        </w:rPr>
        <w:t>, то есть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иные (ресурсные) организации: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4.4. При реализации Учреждением образовательной программы в сетевой форме совместно с организацией-партнером устанавливается порядок </w:t>
      </w:r>
      <w:r w:rsidR="00A16185" w:rsidRPr="00222667">
        <w:rPr>
          <w:szCs w:val="28"/>
        </w:rPr>
        <w:t>согласования</w:t>
      </w:r>
      <w:r w:rsidR="00A16185">
        <w:rPr>
          <w:szCs w:val="28"/>
        </w:rPr>
        <w:t xml:space="preserve"> </w:t>
      </w:r>
      <w:r w:rsidRPr="00222667">
        <w:rPr>
          <w:szCs w:val="28"/>
        </w:rPr>
        <w:t>и утверждения образовательной программы, а также учебного плана.</w:t>
      </w:r>
    </w:p>
    <w:p w:rsidR="00222667" w:rsidRPr="00222667" w:rsidRDefault="00222667" w:rsidP="00A16185">
      <w:pPr>
        <w:pStyle w:val="ConsPlusNormal"/>
        <w:ind w:left="142"/>
        <w:jc w:val="both"/>
        <w:rPr>
          <w:szCs w:val="28"/>
        </w:rPr>
      </w:pPr>
      <w:r w:rsidRPr="00222667">
        <w:rPr>
          <w:szCs w:val="28"/>
        </w:rPr>
        <w:t xml:space="preserve">4.5. </w:t>
      </w:r>
      <w:r w:rsidR="00A16185">
        <w:rPr>
          <w:szCs w:val="28"/>
        </w:rPr>
        <w:t>С</w:t>
      </w:r>
      <w:r w:rsidR="00A16185" w:rsidRPr="00222667">
        <w:rPr>
          <w:szCs w:val="28"/>
        </w:rPr>
        <w:t>огласование</w:t>
      </w:r>
      <w:r w:rsidRPr="00222667">
        <w:rPr>
          <w:szCs w:val="28"/>
        </w:rPr>
        <w:t xml:space="preserve"> совместных  образовательных программ осуществляется уполномоченным должностным лицом либо </w:t>
      </w:r>
      <w:r w:rsidR="00A16185">
        <w:rPr>
          <w:szCs w:val="28"/>
        </w:rPr>
        <w:t>педагогическим советом</w:t>
      </w:r>
      <w:r w:rsidRPr="00222667">
        <w:rPr>
          <w:szCs w:val="28"/>
        </w:rPr>
        <w:t xml:space="preserve"> Учреждения и организации-партнера в соответствии с их уставами.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4.6. В учебном плане совместной образовательной программы указываются организации-партнеры, ответственные за конкретные модули (дисциплины, циклы дисциплин).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4.7. Учреждение осуществляет набор на образовательную программу, координирует мероприятия по реализации образовательной программы, контролирует выполнение учебного плана, организует </w:t>
      </w:r>
      <w:r w:rsidR="006240E6">
        <w:rPr>
          <w:szCs w:val="28"/>
        </w:rPr>
        <w:t xml:space="preserve">при необходимости </w:t>
      </w:r>
      <w:r w:rsidRPr="00222667">
        <w:rPr>
          <w:szCs w:val="28"/>
        </w:rPr>
        <w:t xml:space="preserve"> </w:t>
      </w:r>
      <w:r w:rsidR="006240E6">
        <w:rPr>
          <w:szCs w:val="28"/>
        </w:rPr>
        <w:t xml:space="preserve"> промежуточную </w:t>
      </w:r>
      <w:r w:rsidRPr="00222667">
        <w:rPr>
          <w:szCs w:val="28"/>
        </w:rPr>
        <w:t>аттестацию.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center"/>
        <w:outlineLvl w:val="2"/>
        <w:rPr>
          <w:szCs w:val="28"/>
        </w:rPr>
      </w:pPr>
      <w:r w:rsidRPr="00222667">
        <w:rPr>
          <w:szCs w:val="28"/>
        </w:rPr>
        <w:t>5. Правовое обеспечение реализации образовательных программ</w:t>
      </w:r>
    </w:p>
    <w:p w:rsidR="00222667" w:rsidRPr="00222667" w:rsidRDefault="00222667" w:rsidP="00222667">
      <w:pPr>
        <w:pStyle w:val="ConsPlusNormal"/>
        <w:ind w:left="142" w:firstLine="142"/>
        <w:jc w:val="center"/>
        <w:rPr>
          <w:szCs w:val="28"/>
        </w:rPr>
      </w:pPr>
      <w:r w:rsidRPr="00222667">
        <w:rPr>
          <w:szCs w:val="28"/>
        </w:rPr>
        <w:t>в сетевой форме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>
        <w:rPr>
          <w:szCs w:val="28"/>
        </w:rPr>
        <w:t xml:space="preserve">5.1. </w:t>
      </w:r>
      <w:r w:rsidRPr="00222667">
        <w:rPr>
          <w:szCs w:val="28"/>
        </w:rPr>
        <w:t>В случае необходимости Учреждением обеспечивается внесение соответствующих изменений в Устав, структуру Учреждения и (или) должностные инструкции руководителей, заместителей руководителей, педагогических и иных работников, приказы, положения, иные локальные нормативные акты в целях установления соответствующих норм, направленных на установление: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правил приема обучающихся, режима занятий обучающихся, формы, </w:t>
      </w:r>
      <w:r w:rsidRPr="00222667">
        <w:rPr>
          <w:szCs w:val="28"/>
        </w:rPr>
        <w:lastRenderedPageBreak/>
        <w:t>периодичности и порядка текущего контроля успеваемости и промежуточной аттестации обучающихся, порядка и основания перевода, отчисления и восстановления обучающихся, порядка оформления возникновения, приостановления и прекращения отношений между Учреждением, обучающимися и (или) родителями (законными представителями) обучающихся в связи с использованием сетевой формы реализации образовательной программы;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правил и порядка </w:t>
      </w:r>
      <w:proofErr w:type="gramStart"/>
      <w:r w:rsidRPr="00222667">
        <w:rPr>
          <w:szCs w:val="28"/>
        </w:rPr>
        <w:t>зачисления</w:t>
      </w:r>
      <w:proofErr w:type="gramEnd"/>
      <w:r w:rsidRPr="00222667">
        <w:rPr>
          <w:szCs w:val="28"/>
        </w:rPr>
        <w:t xml:space="preserve"> обучающегося в соответствующую учебную группу (класс) и (или) о предоставлении обучающемуся возможности осваивать образовательную программу (часть образовательной программы) в рамках сетевой формы взаимодействия, а также регламента и порядка отчисления обучающегося;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порядка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Учреждения и (или) организации-партнера;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правил учета и формы предоставления сведений о посещаемости занятий обучающимися по образовательным программам согласно </w:t>
      </w:r>
      <w:proofErr w:type="gramStart"/>
      <w:r w:rsidRPr="00222667">
        <w:rPr>
          <w:szCs w:val="28"/>
        </w:rPr>
        <w:t>договору</w:t>
      </w:r>
      <w:proofErr w:type="gramEnd"/>
      <w:r w:rsidRPr="00222667">
        <w:rPr>
          <w:szCs w:val="28"/>
        </w:rPr>
        <w:t xml:space="preserve"> между Учреждением и организацией-партнером;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Учреждение, а также определение ответственных лиц, осуществляющих такое сопровождение;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- </w:t>
      </w:r>
      <w:r w:rsidR="006240E6" w:rsidRPr="006240E6">
        <w:rPr>
          <w:szCs w:val="28"/>
        </w:rPr>
        <w:t>определение порядка учета результатов текущего контроля успеваемости и промежуточной аттестации обучающихся посредством ведения электронных классных журналах в соответствии с законодательством</w:t>
      </w:r>
      <w:r w:rsidRPr="00222667">
        <w:rPr>
          <w:szCs w:val="28"/>
        </w:rPr>
        <w:t>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center"/>
        <w:outlineLvl w:val="2"/>
        <w:rPr>
          <w:szCs w:val="28"/>
        </w:rPr>
      </w:pPr>
      <w:r w:rsidRPr="00222667">
        <w:rPr>
          <w:szCs w:val="28"/>
        </w:rPr>
        <w:t>6. Статус обучающих</w:t>
      </w:r>
      <w:r>
        <w:rPr>
          <w:szCs w:val="28"/>
        </w:rPr>
        <w:t>ся</w:t>
      </w:r>
      <w:r w:rsidRPr="00222667">
        <w:rPr>
          <w:szCs w:val="28"/>
        </w:rPr>
        <w:t xml:space="preserve"> при реализации</w:t>
      </w:r>
    </w:p>
    <w:p w:rsidR="00222667" w:rsidRPr="00222667" w:rsidRDefault="00222667" w:rsidP="00222667">
      <w:pPr>
        <w:pStyle w:val="ConsPlusNormal"/>
        <w:ind w:left="142" w:firstLine="142"/>
        <w:jc w:val="center"/>
        <w:rPr>
          <w:szCs w:val="28"/>
        </w:rPr>
      </w:pPr>
      <w:r w:rsidRPr="00222667">
        <w:rPr>
          <w:szCs w:val="28"/>
        </w:rPr>
        <w:t>образовательной программы в сетевой форме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6.1. 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Федеральным законом, уставом и (или) соответствующими локальными нормативными актами Учреждения с учетом условий договора о сетевой форме реализации образовательной программы.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6.2. Зачисление на обучение в рамках сетевой формы образования происходит в соответствии с установленными правилами приема Учреждения.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6.3. Обучающиеся не отчисляются на период пребывания в организации-партнере, поскольку такое пребывание является частью сетевой образовательной программы, на которую зачислены обучающиеся.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6.4. Использование обучающимися учебной литературы, пособий и иных учебных материалов, в рамках освоения учебных предметов, курсов, дисциплин и т.д. осуществляется в порядке, установленном Учреждением </w:t>
      </w:r>
      <w:r w:rsidRPr="00222667">
        <w:rPr>
          <w:szCs w:val="28"/>
        </w:rPr>
        <w:lastRenderedPageBreak/>
        <w:t>по согласованию с организациями-партнерами в соответствии с условиями договора о сетевой форме реализации образовательной программы.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6.5. Порядок и режим использования обучающимися материально-технического оборудования при освоении учебных программ в рамках сетевого взаимодействия в организациях-партнерах осуществляется в порядке, предусмотренном договором между Учреждением и данными организациями.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6.6. Обучающиеся осваивают предусмотренную договором часть сетевой программы в организации-партнере и предоставляют в Учреждение информацию, необходимую для выставления промежуточной аттестации по соответствующим учебным курсам, дисциплинам (модулям, разделам), практике и/или стажировке и т.д., если иное не предусмотрено договором о сетевой форме реализации образовательной программы.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6.</w:t>
      </w:r>
      <w:r w:rsidR="006240E6">
        <w:rPr>
          <w:szCs w:val="28"/>
        </w:rPr>
        <w:t>7</w:t>
      </w:r>
      <w:r w:rsidRPr="00222667">
        <w:rPr>
          <w:szCs w:val="28"/>
        </w:rPr>
        <w:t>. К процессу оценки качества обучения по решению образовательной организации организации-партнера могут привлекаться внешние эксперты.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center"/>
        <w:outlineLvl w:val="2"/>
        <w:rPr>
          <w:szCs w:val="28"/>
        </w:rPr>
      </w:pPr>
      <w:r w:rsidRPr="00222667">
        <w:rPr>
          <w:szCs w:val="28"/>
        </w:rPr>
        <w:t>7. Финансовые условия обучения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7.1. Финансирование сетевого взаимодействия может осуществляться за счет: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средств субсидии на финансовое обеспечение выполнения муниципального задания;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средств, полученных от приносящей доход деятельности, предусмотренной Уставом организации;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средств, получаемых от государственных и частных фондов, в том числе международных;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добровольных пожертвований и целевых взносов физических и юридических лиц (в том числе иностранных);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иных поступлений в соответствии с законодательством Российской Федерации.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7.2. Для определения необходимого финансового обеспечения реализации совместной образовательной программы в рамках сетевого взаимодействия Учреждением может применяться метод нормативно-</w:t>
      </w:r>
      <w:proofErr w:type="spellStart"/>
      <w:r w:rsidRPr="00222667">
        <w:rPr>
          <w:szCs w:val="28"/>
        </w:rPr>
        <w:t>подушевого</w:t>
      </w:r>
      <w:proofErr w:type="spellEnd"/>
      <w:r w:rsidRPr="00222667">
        <w:rPr>
          <w:szCs w:val="28"/>
        </w:rPr>
        <w:t xml:space="preserve"> финансирования - определяются затраты на одного обучающегося и (или) на иную единицу образовательной услуги при реализации соответствующей образовательной программы. Стоимость образовательной услуги в соответствии с договором о сетевой форме не может быть больше стоимости данной услуги в Учреждении.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7.3. При этом условия финансирования сетевого взаимодействия определяются в каждом конкретном случае на основании договора о сотрудничестве или договора о сетевом взаимодействии между Учреждением и организацией-партнером.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 xml:space="preserve">7.4. Порядок и источники финансирования образовательных программ, реализуемых в форме сетевого взаимодействия, в каждом конкретном случае согласовываются с соответствующим планово-финансовым или </w:t>
      </w:r>
      <w:r w:rsidRPr="00222667">
        <w:rPr>
          <w:szCs w:val="28"/>
        </w:rPr>
        <w:lastRenderedPageBreak/>
        <w:t>другим структурным подразделением организации.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7.5. Необходимо учитывать наличие дополнительных затрат и издержек, связанных с сетевой формой взаимодействия, к которым могут относиться затраты и издержки, обусловленные: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расходами на транспортное обеспечение обучающихся Учреждения и педагогических работников организации-партнера;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расходами, связанными с применением электронного обучения и (или) дистанционных образовательных технологий (приобретение, установка, техническое обслуживание и ремонт соответствующего оборудования, оплата интернет-трафика, услуг телефонной связи и т.д.);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- расходами, связанными с усложнением организации образовательного процесса и возможным увеличением объема работ, выполняемых отдельными работниками организации и (или) организаций-партнеров (согласование режимов занятий, расписаний уроков и иных мероприятий, осуществление диспетчерских функций, сопровождение обучающихся во время перевозки, осуществление обмена оперативной и иной информацией и т.д.).</w:t>
      </w:r>
    </w:p>
    <w:p w:rsidR="00222667" w:rsidRPr="00222667" w:rsidRDefault="00222667" w:rsidP="00222667">
      <w:pPr>
        <w:pStyle w:val="ConsPlusNormal"/>
        <w:ind w:left="142" w:firstLine="142"/>
        <w:jc w:val="both"/>
        <w:rPr>
          <w:szCs w:val="28"/>
        </w:rPr>
      </w:pPr>
      <w:r w:rsidRPr="00222667">
        <w:rPr>
          <w:szCs w:val="28"/>
        </w:rPr>
        <w:t>7.6. Для определения финансового обеспечения реализации образовательной программы в рамках сетевого взаимодействия, при котором используется материально-техническая база, кадровые или иные ресурсы организации-партнера, могут применяться методы определения нормативных затрат.</w:t>
      </w:r>
    </w:p>
    <w:p w:rsidR="000005C6" w:rsidRDefault="00000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05C6" w:rsidRDefault="000005C6" w:rsidP="000005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05C6">
        <w:rPr>
          <w:rFonts w:ascii="Times New Roman" w:hAnsi="Times New Roman" w:cs="Times New Roman"/>
          <w:sz w:val="28"/>
          <w:szCs w:val="28"/>
        </w:rPr>
        <w:lastRenderedPageBreak/>
        <w:t>ПРИКАЗ</w:t>
      </w:r>
    </w:p>
    <w:p w:rsidR="000005C6" w:rsidRDefault="000005C6" w:rsidP="000005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05C6" w:rsidTr="000005C6">
        <w:tc>
          <w:tcPr>
            <w:tcW w:w="4785" w:type="dxa"/>
          </w:tcPr>
          <w:p w:rsidR="000005C6" w:rsidRDefault="000005C6" w:rsidP="000005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 20__ г.</w:t>
            </w:r>
          </w:p>
          <w:p w:rsidR="000005C6" w:rsidRDefault="000005C6" w:rsidP="000005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05C6" w:rsidRDefault="000005C6" w:rsidP="000005C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0005C6" w:rsidRPr="000005C6" w:rsidRDefault="000005C6" w:rsidP="000005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05C6" w:rsidRP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5C6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0005C6" w:rsidRP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5C6">
        <w:rPr>
          <w:rFonts w:ascii="Times New Roman" w:hAnsi="Times New Roman" w:cs="Times New Roman"/>
          <w:sz w:val="28"/>
          <w:szCs w:val="28"/>
        </w:rPr>
        <w:t>о сетевой форме реализации</w:t>
      </w:r>
    </w:p>
    <w:p w:rsidR="000005C6" w:rsidRP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5C6">
        <w:rPr>
          <w:rFonts w:ascii="Times New Roman" w:hAnsi="Times New Roman" w:cs="Times New Roman"/>
          <w:sz w:val="28"/>
          <w:szCs w:val="28"/>
        </w:rPr>
        <w:t>образовательных программ</w:t>
      </w:r>
    </w:p>
    <w:p w:rsidR="000005C6" w:rsidRP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5C6" w:rsidRPr="000005C6" w:rsidRDefault="000005C6" w:rsidP="000005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Pr="000005C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Pr="000005C6">
          <w:rPr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5C6">
        <w:rPr>
          <w:rFonts w:ascii="Times New Roman" w:hAnsi="Times New Roman" w:cs="Times New Roman"/>
          <w:sz w:val="28"/>
          <w:szCs w:val="28"/>
        </w:rPr>
        <w:t>Федерального  закона  от 29 декабря 2012 г.</w:t>
      </w:r>
    </w:p>
    <w:p w:rsidR="000005C6" w:rsidRP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 273-ФЗ "Об образовании в </w:t>
      </w:r>
      <w:r w:rsidRPr="000005C6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Федерации"</w:t>
      </w:r>
    </w:p>
    <w:p w:rsid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5C6" w:rsidRDefault="000005C6" w:rsidP="000005C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C6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05C6" w:rsidRPr="000005C6" w:rsidRDefault="000005C6" w:rsidP="000005C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05C6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 xml:space="preserve">дить прилагаемое </w:t>
      </w:r>
      <w:hyperlink w:anchor="P389" w:history="1">
        <w:r w:rsidRPr="000005C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5C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сетевой форме </w:t>
      </w:r>
      <w:r w:rsidRPr="000005C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5C6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0005C6" w:rsidRPr="000005C6" w:rsidRDefault="000005C6" w:rsidP="000005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Ответственным за организацию сетевого </w:t>
      </w:r>
      <w:proofErr w:type="gramStart"/>
      <w:r w:rsidRPr="000005C6">
        <w:rPr>
          <w:rFonts w:ascii="Times New Roman" w:hAnsi="Times New Roman" w:cs="Times New Roman"/>
          <w:sz w:val="28"/>
          <w:szCs w:val="28"/>
        </w:rPr>
        <w:t>взаимодействия  назначить</w:t>
      </w:r>
      <w:proofErr w:type="gramEnd"/>
    </w:p>
    <w:p w:rsidR="000005C6" w:rsidRP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ФИО   </w:t>
      </w:r>
      <w:r w:rsidRPr="000005C6">
        <w:rPr>
          <w:rFonts w:ascii="Times New Roman" w:hAnsi="Times New Roman" w:cs="Times New Roman"/>
          <w:sz w:val="28"/>
          <w:szCs w:val="28"/>
        </w:rPr>
        <w:t>-------------</w:t>
      </w:r>
    </w:p>
    <w:p w:rsidR="000005C6" w:rsidRP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5C6">
        <w:rPr>
          <w:rFonts w:ascii="Times New Roman" w:hAnsi="Times New Roman" w:cs="Times New Roman"/>
          <w:sz w:val="28"/>
          <w:szCs w:val="28"/>
        </w:rPr>
        <w:t xml:space="preserve">Директор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005C6">
        <w:rPr>
          <w:rFonts w:ascii="Times New Roman" w:hAnsi="Times New Roman" w:cs="Times New Roman"/>
          <w:sz w:val="28"/>
          <w:szCs w:val="28"/>
        </w:rPr>
        <w:t xml:space="preserve">                                            ФИО</w:t>
      </w:r>
    </w:p>
    <w:p w:rsid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5C6" w:rsidRPr="000005C6" w:rsidRDefault="000005C6" w:rsidP="00000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0005C6" w:rsidRPr="000005C6" w:rsidRDefault="000005C6" w:rsidP="000005C6">
      <w:pPr>
        <w:pStyle w:val="ConsPlusNormal"/>
        <w:ind w:firstLine="540"/>
        <w:jc w:val="both"/>
        <w:rPr>
          <w:szCs w:val="28"/>
        </w:rPr>
      </w:pPr>
    </w:p>
    <w:p w:rsidR="003852C2" w:rsidRPr="000005C6" w:rsidRDefault="003852C2" w:rsidP="000005C6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3852C2" w:rsidRPr="000005C6" w:rsidSect="0058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C1D90"/>
    <w:multiLevelType w:val="multilevel"/>
    <w:tmpl w:val="88E2A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F6C"/>
    <w:rsid w:val="000005C6"/>
    <w:rsid w:val="00136F6C"/>
    <w:rsid w:val="001F5B0A"/>
    <w:rsid w:val="00200AAE"/>
    <w:rsid w:val="00222667"/>
    <w:rsid w:val="003852C2"/>
    <w:rsid w:val="00582C09"/>
    <w:rsid w:val="006240E6"/>
    <w:rsid w:val="00852A90"/>
    <w:rsid w:val="008756B4"/>
    <w:rsid w:val="00A16185"/>
    <w:rsid w:val="00E1332C"/>
    <w:rsid w:val="00E15F65"/>
    <w:rsid w:val="00E7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44C4"/>
  <w15:docId w15:val="{82065A41-C29B-4C37-A8DC-346671AA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6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22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0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7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0FB69333698B6BA761031844697B656870D6A62AFF244775C5716370153747F35E8D577B6C2D258D4B313E68ADCE8771DEF3BE157264817DE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0FB69333698B6BA761031844697B656870D6A62AFF244775C5716370153747E15ED55B7B6F3120895E676F2E7FE8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dcterms:created xsi:type="dcterms:W3CDTF">2020-04-23T17:39:00Z</dcterms:created>
  <dcterms:modified xsi:type="dcterms:W3CDTF">2020-11-05T06:55:00Z</dcterms:modified>
</cp:coreProperties>
</file>