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13" w:rsidRPr="00D84A6F" w:rsidRDefault="00D84A6F">
      <w:pPr>
        <w:spacing w:after="0" w:line="408" w:lineRule="auto"/>
        <w:ind w:left="120"/>
        <w:jc w:val="center"/>
        <w:rPr>
          <w:lang w:val="ru-RU"/>
        </w:rPr>
      </w:pPr>
      <w:bookmarkStart w:id="0" w:name="block-10531812"/>
      <w:r w:rsidRPr="00D84A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7C13" w:rsidRPr="00D84A6F" w:rsidRDefault="00D84A6F">
      <w:pPr>
        <w:spacing w:after="0" w:line="408" w:lineRule="auto"/>
        <w:ind w:left="120"/>
        <w:jc w:val="center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D84A6F">
        <w:rPr>
          <w:rFonts w:ascii="Times New Roman" w:hAnsi="Times New Roman"/>
          <w:b/>
          <w:color w:val="000000"/>
          <w:sz w:val="28"/>
          <w:lang w:val="ru-RU"/>
        </w:rPr>
        <w:t>Минист</w:t>
      </w:r>
      <w:r w:rsidR="009B621F">
        <w:rPr>
          <w:rFonts w:ascii="Times New Roman" w:hAnsi="Times New Roman"/>
          <w:b/>
          <w:color w:val="000000"/>
          <w:sz w:val="28"/>
          <w:lang w:val="ru-RU"/>
        </w:rPr>
        <w:t>ерство образования Архангельской</w:t>
      </w:r>
      <w:r w:rsidRPr="00D84A6F">
        <w:rPr>
          <w:rFonts w:ascii="Times New Roman" w:hAnsi="Times New Roman"/>
          <w:b/>
          <w:color w:val="000000"/>
          <w:sz w:val="28"/>
          <w:lang w:val="ru-RU"/>
        </w:rPr>
        <w:t xml:space="preserve"> области</w:t>
      </w:r>
      <w:bookmarkEnd w:id="1"/>
      <w:r w:rsidRPr="00D84A6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47C13" w:rsidRPr="009B621F" w:rsidRDefault="009B621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«Ленский муниципальный район»</w:t>
      </w:r>
    </w:p>
    <w:p w:rsidR="00D47C13" w:rsidRPr="009B621F" w:rsidRDefault="009B621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Сойгинская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СШ»</w:t>
      </w:r>
    </w:p>
    <w:p w:rsidR="00D47C13" w:rsidRPr="009B621F" w:rsidRDefault="00D47C13">
      <w:pPr>
        <w:spacing w:after="0"/>
        <w:ind w:left="120"/>
        <w:rPr>
          <w:lang w:val="ru-RU"/>
        </w:rPr>
      </w:pPr>
    </w:p>
    <w:tbl>
      <w:tblPr>
        <w:tblStyle w:val="TableGrid"/>
        <w:tblW w:w="8833" w:type="dxa"/>
        <w:tblInd w:w="108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5957"/>
        <w:gridCol w:w="2876"/>
      </w:tblGrid>
      <w:tr w:rsidR="009B621F" w:rsidRPr="009B621F" w:rsidTr="009B621F">
        <w:trPr>
          <w:trHeight w:val="2057"/>
        </w:trPr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9B621F" w:rsidRPr="009B621F" w:rsidRDefault="009B621F" w:rsidP="009B621F">
            <w:pPr>
              <w:tabs>
                <w:tab w:val="center" w:pos="3128"/>
              </w:tabs>
              <w:spacing w:after="212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9B621F" w:rsidRPr="009B621F" w:rsidRDefault="009B621F" w:rsidP="009B621F">
            <w:pPr>
              <w:spacing w:after="102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B621F">
              <w:rPr>
                <w:rFonts w:ascii="Times New Roman" w:hAnsi="Times New Roman" w:cs="Times New Roman"/>
                <w:color w:val="000000"/>
                <w:sz w:val="28"/>
              </w:rPr>
              <w:t xml:space="preserve">зам. директора по УВР </w:t>
            </w:r>
          </w:p>
          <w:p w:rsidR="009B621F" w:rsidRPr="009B621F" w:rsidRDefault="009B621F" w:rsidP="009B621F">
            <w:pPr>
              <w:spacing w:line="259" w:lineRule="auto"/>
              <w:ind w:right="251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621F">
              <w:rPr>
                <w:rFonts w:ascii="Times New Roman" w:hAnsi="Times New Roman" w:cs="Times New Roman"/>
                <w:color w:val="000000"/>
                <w:sz w:val="24"/>
              </w:rPr>
              <w:t xml:space="preserve"> ___________________ </w:t>
            </w:r>
          </w:p>
          <w:p w:rsidR="009B621F" w:rsidRPr="009B621F" w:rsidRDefault="009B621F" w:rsidP="009B621F">
            <w:pPr>
              <w:spacing w:line="259" w:lineRule="auto"/>
              <w:ind w:right="251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621F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Приходько Л.А.</w:t>
            </w:r>
          </w:p>
          <w:p w:rsidR="009B621F" w:rsidRPr="009B621F" w:rsidRDefault="009B621F" w:rsidP="009B621F">
            <w:pPr>
              <w:spacing w:line="259" w:lineRule="auto"/>
              <w:ind w:right="251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б/п от «30»08.2023г.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9B621F" w:rsidRPr="009B621F" w:rsidRDefault="009B621F" w:rsidP="009B621F">
            <w:pPr>
              <w:spacing w:after="141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B621F">
              <w:rPr>
                <w:rFonts w:ascii="Times New Roman" w:hAnsi="Times New Roman" w:cs="Times New Roman"/>
                <w:color w:val="000000"/>
                <w:sz w:val="28"/>
              </w:rPr>
              <w:t xml:space="preserve">УТВЕРЖДЕНО </w:t>
            </w:r>
          </w:p>
          <w:p w:rsidR="009B621F" w:rsidRPr="009B621F" w:rsidRDefault="009B621F" w:rsidP="009B621F">
            <w:pPr>
              <w:spacing w:after="72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B621F">
              <w:rPr>
                <w:rFonts w:ascii="Times New Roman" w:hAnsi="Times New Roman" w:cs="Times New Roman"/>
                <w:color w:val="000000"/>
                <w:sz w:val="28"/>
              </w:rPr>
              <w:t>директор</w:t>
            </w:r>
          </w:p>
          <w:p w:rsidR="009B621F" w:rsidRPr="009B621F" w:rsidRDefault="009B621F" w:rsidP="009B621F">
            <w:pPr>
              <w:spacing w:after="72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B621F">
              <w:rPr>
                <w:rFonts w:ascii="Times New Roman" w:hAnsi="Times New Roman" w:cs="Times New Roman"/>
                <w:color w:val="000000"/>
                <w:sz w:val="28"/>
              </w:rPr>
              <w:t>______________</w:t>
            </w:r>
          </w:p>
          <w:p w:rsidR="009B621F" w:rsidRPr="009B621F" w:rsidRDefault="009B621F" w:rsidP="009B621F">
            <w:pPr>
              <w:spacing w:after="72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proofErr w:type="spellStart"/>
            <w:r w:rsidRPr="009B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Суздалева</w:t>
            </w:r>
            <w:proofErr w:type="spellEnd"/>
            <w:r w:rsidRPr="009B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</w:t>
            </w:r>
          </w:p>
          <w:p w:rsidR="009B621F" w:rsidRPr="009B621F" w:rsidRDefault="009B621F" w:rsidP="009B621F">
            <w:pPr>
              <w:spacing w:after="72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 от «31»</w:t>
            </w:r>
            <w:r w:rsidRPr="009B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08.2023г.</w:t>
            </w:r>
          </w:p>
        </w:tc>
      </w:tr>
    </w:tbl>
    <w:p w:rsidR="00D47C13" w:rsidRPr="009B621F" w:rsidRDefault="00D47C13">
      <w:pPr>
        <w:spacing w:after="0"/>
        <w:ind w:left="120"/>
        <w:rPr>
          <w:lang w:val="ru-RU"/>
        </w:rPr>
      </w:pPr>
    </w:p>
    <w:p w:rsidR="00D47C13" w:rsidRPr="009B621F" w:rsidRDefault="00D47C13">
      <w:pPr>
        <w:spacing w:after="0"/>
        <w:ind w:left="120"/>
        <w:rPr>
          <w:lang w:val="ru-RU"/>
        </w:rPr>
      </w:pPr>
    </w:p>
    <w:p w:rsidR="00D47C13" w:rsidRPr="009B621F" w:rsidRDefault="00D47C13">
      <w:pPr>
        <w:spacing w:after="0"/>
        <w:ind w:left="120"/>
        <w:rPr>
          <w:lang w:val="ru-RU"/>
        </w:rPr>
      </w:pPr>
    </w:p>
    <w:p w:rsidR="00D47C13" w:rsidRPr="00D84A6F" w:rsidRDefault="00D84A6F">
      <w:pPr>
        <w:spacing w:after="0"/>
        <w:ind w:left="120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‌</w:t>
      </w:r>
    </w:p>
    <w:p w:rsidR="00D47C13" w:rsidRPr="00D84A6F" w:rsidRDefault="00D47C13">
      <w:pPr>
        <w:spacing w:after="0"/>
        <w:ind w:left="120"/>
        <w:rPr>
          <w:lang w:val="ru-RU"/>
        </w:rPr>
      </w:pPr>
    </w:p>
    <w:p w:rsidR="00D47C13" w:rsidRPr="00D84A6F" w:rsidRDefault="00D47C13">
      <w:pPr>
        <w:spacing w:after="0"/>
        <w:ind w:left="120"/>
        <w:rPr>
          <w:lang w:val="ru-RU"/>
        </w:rPr>
      </w:pPr>
    </w:p>
    <w:p w:rsidR="00D47C13" w:rsidRPr="00D84A6F" w:rsidRDefault="00D47C13">
      <w:pPr>
        <w:spacing w:after="0"/>
        <w:ind w:left="120"/>
        <w:rPr>
          <w:lang w:val="ru-RU"/>
        </w:rPr>
      </w:pPr>
    </w:p>
    <w:p w:rsidR="00D47C13" w:rsidRPr="00D84A6F" w:rsidRDefault="00D84A6F">
      <w:pPr>
        <w:spacing w:after="0" w:line="408" w:lineRule="auto"/>
        <w:ind w:left="120"/>
        <w:jc w:val="center"/>
        <w:rPr>
          <w:lang w:val="ru-RU"/>
        </w:rPr>
      </w:pPr>
      <w:bookmarkStart w:id="2" w:name="_GoBack"/>
      <w:bookmarkEnd w:id="2"/>
      <w:r w:rsidRPr="00D84A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7C13" w:rsidRPr="000B3A89" w:rsidRDefault="000B3A89" w:rsidP="00C0135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3A89">
        <w:rPr>
          <w:rFonts w:ascii="Times New Roman" w:hAnsi="Times New Roman" w:cs="Times New Roman"/>
          <w:sz w:val="28"/>
          <w:szCs w:val="28"/>
          <w:lang w:val="ru-RU"/>
        </w:rPr>
        <w:t>(ID 2865282)</w:t>
      </w:r>
    </w:p>
    <w:p w:rsidR="00D47C13" w:rsidRPr="00D84A6F" w:rsidRDefault="00D47C13">
      <w:pPr>
        <w:spacing w:after="0"/>
        <w:ind w:left="120"/>
        <w:jc w:val="center"/>
        <w:rPr>
          <w:lang w:val="ru-RU"/>
        </w:rPr>
      </w:pPr>
    </w:p>
    <w:p w:rsidR="00D47C13" w:rsidRPr="00D84A6F" w:rsidRDefault="00D84A6F">
      <w:pPr>
        <w:spacing w:after="0" w:line="408" w:lineRule="auto"/>
        <w:ind w:left="120"/>
        <w:jc w:val="center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47C13" w:rsidRPr="00D84A6F" w:rsidRDefault="00D84A6F">
      <w:pPr>
        <w:spacing w:after="0" w:line="408" w:lineRule="auto"/>
        <w:ind w:left="120"/>
        <w:jc w:val="center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D47C13" w:rsidRPr="00D84A6F" w:rsidRDefault="00D47C13">
      <w:pPr>
        <w:spacing w:after="0"/>
        <w:ind w:left="120"/>
        <w:jc w:val="center"/>
        <w:rPr>
          <w:lang w:val="ru-RU"/>
        </w:rPr>
      </w:pPr>
    </w:p>
    <w:p w:rsidR="00D47C13" w:rsidRPr="00D84A6F" w:rsidRDefault="00D47C13">
      <w:pPr>
        <w:spacing w:after="0"/>
        <w:ind w:left="120"/>
        <w:jc w:val="center"/>
        <w:rPr>
          <w:lang w:val="ru-RU"/>
        </w:rPr>
      </w:pPr>
    </w:p>
    <w:p w:rsidR="00D47C13" w:rsidRPr="00D84A6F" w:rsidRDefault="00D47C13">
      <w:pPr>
        <w:spacing w:after="0"/>
        <w:ind w:left="120"/>
        <w:jc w:val="center"/>
        <w:rPr>
          <w:lang w:val="ru-RU"/>
        </w:rPr>
      </w:pPr>
    </w:p>
    <w:p w:rsidR="00D47C13" w:rsidRPr="00D84A6F" w:rsidRDefault="00D47C13">
      <w:pPr>
        <w:spacing w:after="0"/>
        <w:ind w:left="120"/>
        <w:jc w:val="center"/>
        <w:rPr>
          <w:lang w:val="ru-RU"/>
        </w:rPr>
      </w:pPr>
    </w:p>
    <w:p w:rsidR="00D47C13" w:rsidRPr="00D84A6F" w:rsidRDefault="00D47C13">
      <w:pPr>
        <w:spacing w:after="0"/>
        <w:ind w:left="120"/>
        <w:jc w:val="center"/>
        <w:rPr>
          <w:lang w:val="ru-RU"/>
        </w:rPr>
      </w:pPr>
    </w:p>
    <w:p w:rsidR="00D47C13" w:rsidRPr="00D84A6F" w:rsidRDefault="00D47C13">
      <w:pPr>
        <w:spacing w:after="0"/>
        <w:ind w:left="120"/>
        <w:jc w:val="center"/>
        <w:rPr>
          <w:lang w:val="ru-RU"/>
        </w:rPr>
      </w:pPr>
    </w:p>
    <w:p w:rsidR="00D47C13" w:rsidRPr="00D84A6F" w:rsidRDefault="00D47C13">
      <w:pPr>
        <w:spacing w:after="0"/>
        <w:ind w:left="120"/>
        <w:jc w:val="center"/>
        <w:rPr>
          <w:lang w:val="ru-RU"/>
        </w:rPr>
      </w:pPr>
    </w:p>
    <w:p w:rsidR="00D47C13" w:rsidRPr="00D84A6F" w:rsidRDefault="00D47C13">
      <w:pPr>
        <w:spacing w:after="0"/>
        <w:ind w:left="120"/>
        <w:jc w:val="center"/>
        <w:rPr>
          <w:lang w:val="ru-RU"/>
        </w:rPr>
      </w:pPr>
    </w:p>
    <w:p w:rsidR="00D47C13" w:rsidRPr="00D84A6F" w:rsidRDefault="00D47C13">
      <w:pPr>
        <w:spacing w:after="0"/>
        <w:ind w:left="120"/>
        <w:jc w:val="center"/>
        <w:rPr>
          <w:lang w:val="ru-RU"/>
        </w:rPr>
      </w:pPr>
    </w:p>
    <w:p w:rsidR="00D47C13" w:rsidRPr="00D84A6F" w:rsidRDefault="00D47C13" w:rsidP="00D84A6F">
      <w:pPr>
        <w:spacing w:after="0"/>
        <w:rPr>
          <w:lang w:val="ru-RU"/>
        </w:rPr>
      </w:pPr>
    </w:p>
    <w:p w:rsidR="009B621F" w:rsidRDefault="00D84A6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2614f64-10de-4f5c-96b5-e9621fb5538a"/>
    </w:p>
    <w:p w:rsidR="009B621F" w:rsidRDefault="009B621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B621F" w:rsidRDefault="009B621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47C13" w:rsidRPr="00D84A6F" w:rsidRDefault="009B621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Сойга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84A6F" w:rsidRPr="00D84A6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="00D84A6F" w:rsidRPr="00D84A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84A6F" w:rsidRPr="00D84A6F">
        <w:rPr>
          <w:rFonts w:ascii="Times New Roman" w:hAnsi="Times New Roman"/>
          <w:color w:val="000000"/>
          <w:sz w:val="28"/>
          <w:lang w:val="ru-RU"/>
        </w:rPr>
        <w:t>​</w:t>
      </w:r>
    </w:p>
    <w:p w:rsidR="00D47C13" w:rsidRPr="00D84A6F" w:rsidRDefault="00D47C13">
      <w:pPr>
        <w:rPr>
          <w:lang w:val="ru-RU"/>
        </w:rPr>
        <w:sectPr w:rsidR="00D47C13" w:rsidRPr="00D84A6F">
          <w:pgSz w:w="11906" w:h="16383"/>
          <w:pgMar w:top="1134" w:right="850" w:bottom="1134" w:left="1701" w:header="720" w:footer="720" w:gutter="0"/>
          <w:cols w:space="720"/>
        </w:sectPr>
      </w:pPr>
    </w:p>
    <w:p w:rsidR="00D47C13" w:rsidRPr="00D84A6F" w:rsidRDefault="00D84A6F" w:rsidP="009B621F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4" w:name="block-10531813"/>
      <w:bookmarkEnd w:id="0"/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037c86a0-0100-46f4-8a06-fc1394a836a9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4657D6" w:rsidRDefault="00D84A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</w:t>
      </w:r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>образования структурировано по 3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модулям</w:t>
      </w:r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 xml:space="preserve"> (3 инвариантных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). Инвариантные модули реализуются последовательно в 5, 6 и 7 классах.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D47C13" w:rsidRPr="00D84A6F" w:rsidRDefault="00D47C13" w:rsidP="00D84A6F">
      <w:pPr>
        <w:spacing w:after="0" w:line="264" w:lineRule="auto"/>
        <w:jc w:val="both"/>
        <w:rPr>
          <w:sz w:val="24"/>
          <w:szCs w:val="24"/>
          <w:lang w:val="ru-RU"/>
        </w:rPr>
        <w:sectPr w:rsidR="00D47C13" w:rsidRPr="00D84A6F" w:rsidSect="00D84A6F">
          <w:pgSz w:w="11906" w:h="16383"/>
          <w:pgMar w:top="851" w:right="850" w:bottom="567" w:left="1134" w:header="720" w:footer="720" w:gutter="0"/>
          <w:cols w:space="720"/>
        </w:sectPr>
      </w:pP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0531815"/>
      <w:bookmarkEnd w:id="4"/>
    </w:p>
    <w:p w:rsidR="00D47C13" w:rsidRPr="00D84A6F" w:rsidRDefault="00D84A6F" w:rsidP="009B621F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B6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D47C13" w:rsidRPr="00D84A6F" w:rsidRDefault="00D47C13" w:rsidP="00D84A6F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Образно-символический язык народного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Конструкция избы, единство красоты и пользы – функционального и символического – в её постройке и украшении.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     Картина мира в образном строе бытового крестьянского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Выполнение рисунков – эскизов орнаментального декора крестьянского дома.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Декоративные элементы жилой среды.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D84A6F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Образный строй народного праздничного костюма – женского и мужского.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Разнообразие форм и украшений народного праздничного костюма для различных регионов страны.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Народные художественные промыслы.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Рисунок сложной формы предмета как соотношение простых геометрических фигур.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Портрет.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Портрет в скульптуре.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Становление образа родной природы в произведениях А.</w:t>
      </w:r>
      <w:r w:rsidR="009B6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Венецианова и его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учеников: </w:t>
      </w:r>
      <w:r w:rsidR="009B621F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proofErr w:type="gramEnd"/>
      <w:r w:rsidR="009B621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А.</w:t>
      </w:r>
      <w:r w:rsidR="009B6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И.</w:t>
      </w:r>
      <w:r w:rsidR="009B6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Шишкина. Пейзажная живопись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Творческий опыт в создании композиционного живописного пейзажа своей Родины.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7" w:name="_Toc137210403"/>
      <w:bookmarkEnd w:id="7"/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Макетирование объёмно-пространственных композиций.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D84A6F">
        <w:rPr>
          <w:rFonts w:ascii="Times New Roman" w:hAnsi="Times New Roman"/>
          <w:color w:val="000000"/>
          <w:sz w:val="24"/>
          <w:szCs w:val="24"/>
        </w:rPr>
        <w:t>XX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Имидж-дизайн и его связь с публичностью, технологией социального поведения, рекламой, общественной деятельностью.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8" w:name="_Toc139632456"/>
      <w:bookmarkEnd w:id="8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47C13" w:rsidRPr="00D84A6F" w:rsidRDefault="00D47C13">
      <w:pPr>
        <w:rPr>
          <w:sz w:val="24"/>
          <w:szCs w:val="24"/>
          <w:lang w:val="ru-RU"/>
        </w:rPr>
        <w:sectPr w:rsidR="00D47C13" w:rsidRPr="00D84A6F" w:rsidSect="00D84A6F">
          <w:pgSz w:w="11906" w:h="16383"/>
          <w:pgMar w:top="709" w:right="850" w:bottom="851" w:left="993" w:header="720" w:footer="720" w:gutter="0"/>
          <w:cols w:space="720"/>
        </w:sect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10531816"/>
      <w:bookmarkEnd w:id="6"/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D47C13" w:rsidRPr="00D84A6F" w:rsidRDefault="00D47C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264881"/>
      <w:bookmarkEnd w:id="10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8)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структурировать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явления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47C13" w:rsidRPr="00D84A6F" w:rsidRDefault="00D84A6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11" w:name="_Toc124264882"/>
      <w:bookmarkEnd w:id="11"/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праздничного костюма различных регионов страны, уметь изобразить или смоделировать традиционный народный костюм;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причины деления пространственных искусств на виды;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опыт создания натюрморта средствами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И. Шишкина, И. Левитана и художников ХХ в. (по выбору);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опыт живописного изображения различных активно выраженных состояний природы;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при творческом построении композиции листа композиционную доминанту;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47C13" w:rsidRPr="00D84A6F" w:rsidRDefault="00D47C13">
      <w:pPr>
        <w:rPr>
          <w:lang w:val="ru-RU"/>
        </w:rPr>
        <w:sectPr w:rsidR="00D47C13" w:rsidRPr="00D84A6F" w:rsidSect="00D84A6F">
          <w:pgSz w:w="11906" w:h="16383"/>
          <w:pgMar w:top="709" w:right="850" w:bottom="851" w:left="1134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bookmarkStart w:id="12" w:name="block-10531810"/>
      <w:bookmarkEnd w:id="9"/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47C13" w:rsidRPr="00D84A6F" w:rsidRDefault="00D84A6F">
      <w:pPr>
        <w:spacing w:after="0"/>
        <w:ind w:left="120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4197"/>
        <w:gridCol w:w="1595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0B3A89">
            <w:pPr>
              <w:spacing w:after="0"/>
              <w:ind w:left="135"/>
            </w:pPr>
            <w:hyperlink r:id="rId5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0B3A89">
            <w:pPr>
              <w:spacing w:after="0"/>
              <w:ind w:left="135"/>
            </w:pPr>
            <w:hyperlink r:id="rId7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0B3A89">
            <w:pPr>
              <w:spacing w:after="0"/>
              <w:ind w:left="135"/>
            </w:pPr>
            <w:hyperlink r:id="rId9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0B3A89">
            <w:pPr>
              <w:spacing w:after="0"/>
              <w:ind w:left="135"/>
            </w:pPr>
            <w:hyperlink r:id="rId11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0B3A89">
            <w:pPr>
              <w:spacing w:after="0"/>
              <w:ind w:left="135"/>
            </w:pPr>
            <w:hyperlink r:id="rId13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r w:rsidRPr="009B62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84A6F"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506"/>
        <w:gridCol w:w="1510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B3A89">
            <w:pPr>
              <w:spacing w:after="0"/>
              <w:ind w:left="135"/>
            </w:pPr>
            <w:hyperlink r:id="rId16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B3A89">
            <w:pPr>
              <w:spacing w:after="0"/>
              <w:ind w:left="135"/>
            </w:pPr>
            <w:hyperlink r:id="rId17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B3A89">
            <w:pPr>
              <w:spacing w:after="0"/>
              <w:ind w:left="135"/>
            </w:pPr>
            <w:hyperlink r:id="rId18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B3A89">
            <w:pPr>
              <w:spacing w:after="0"/>
              <w:ind w:left="135"/>
            </w:pPr>
            <w:hyperlink r:id="rId19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507"/>
        <w:gridCol w:w="1510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B3A89">
            <w:pPr>
              <w:spacing w:after="0"/>
              <w:ind w:left="135"/>
            </w:pPr>
            <w:hyperlink r:id="rId20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B3A89">
            <w:pPr>
              <w:spacing w:after="0"/>
              <w:ind w:left="135"/>
            </w:pPr>
            <w:hyperlink r:id="rId21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B3A89">
            <w:pPr>
              <w:spacing w:after="0"/>
              <w:ind w:left="135"/>
            </w:pPr>
            <w:hyperlink r:id="rId22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B3A89">
            <w:pPr>
              <w:spacing w:after="0"/>
              <w:ind w:left="135"/>
            </w:pPr>
            <w:hyperlink r:id="rId23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B3A89">
            <w:pPr>
              <w:spacing w:after="0"/>
              <w:ind w:left="135"/>
            </w:pPr>
            <w:hyperlink r:id="rId24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bookmarkStart w:id="13" w:name="block-1053181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D47C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D47C1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D47C1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 w:rsidP="004657D6">
      <w:pPr>
        <w:spacing w:after="0" w:line="240" w:lineRule="auto"/>
      </w:pPr>
      <w:bookmarkStart w:id="14" w:name="block-1053181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7C13" w:rsidRDefault="00D84A6F" w:rsidP="004657D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84A6F">
        <w:rPr>
          <w:sz w:val="28"/>
          <w:lang w:val="ru-RU"/>
        </w:rPr>
        <w:br/>
      </w:r>
      <w:bookmarkStart w:id="15" w:name="db50a40d-f8ae-4e5d-8e70-919f427dc0ce"/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  <w:r w:rsidRPr="00D84A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6dd35848-e36b-4acb-b5c4-2cdb1dad2998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bookmarkEnd w:id="16"/>
      <w:r w:rsidRPr="00D84A6F">
        <w:rPr>
          <w:rFonts w:ascii="Times New Roman" w:hAnsi="Times New Roman"/>
          <w:color w:val="000000"/>
          <w:sz w:val="28"/>
          <w:lang w:val="ru-RU"/>
        </w:rPr>
        <w:t>‌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​‌Методические пособия, разработки уроков</w:t>
      </w:r>
      <w:r w:rsidRPr="00D84A6F">
        <w:rPr>
          <w:sz w:val="28"/>
          <w:lang w:val="ru-RU"/>
        </w:rPr>
        <w:br/>
      </w:r>
      <w:bookmarkStart w:id="17" w:name="27f88a84-cde6-45cc-9a12-309dd9b67dab"/>
      <w:r w:rsidRPr="00D84A6F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bookmarkEnd w:id="17"/>
      <w:r w:rsidRPr="00D84A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7C13" w:rsidRPr="00D84A6F" w:rsidRDefault="00D47C13" w:rsidP="004657D6">
      <w:pPr>
        <w:spacing w:after="0" w:line="240" w:lineRule="auto"/>
        <w:rPr>
          <w:lang w:val="ru-RU"/>
        </w:rPr>
      </w:pP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  <w:r w:rsidRPr="00D84A6F">
        <w:rPr>
          <w:rFonts w:ascii="Times New Roman" w:hAnsi="Times New Roman"/>
          <w:color w:val="333333"/>
          <w:sz w:val="28"/>
          <w:lang w:val="ru-RU"/>
        </w:rPr>
        <w:t>​‌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D84A6F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/#!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bookmarkStart w:id="18" w:name="e2d6e2bf-4893-4145-be02-d49817b4b26f"/>
      <w:bookmarkEnd w:id="18"/>
      <w:r w:rsidRPr="00D84A6F">
        <w:rPr>
          <w:rFonts w:ascii="Times New Roman" w:hAnsi="Times New Roman"/>
          <w:color w:val="333333"/>
          <w:sz w:val="28"/>
          <w:lang w:val="ru-RU"/>
        </w:rPr>
        <w:t>‌</w:t>
      </w: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</w:p>
    <w:p w:rsidR="00D47C13" w:rsidRPr="00D84A6F" w:rsidRDefault="00D47C13">
      <w:pPr>
        <w:rPr>
          <w:lang w:val="ru-RU"/>
        </w:rPr>
        <w:sectPr w:rsidR="00D47C13" w:rsidRPr="00D84A6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D84A6F" w:rsidRPr="00D84A6F" w:rsidRDefault="00D84A6F">
      <w:pPr>
        <w:rPr>
          <w:lang w:val="ru-RU"/>
        </w:rPr>
      </w:pPr>
    </w:p>
    <w:sectPr w:rsidR="00D84A6F" w:rsidRPr="00D84A6F" w:rsidSect="00D47C1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2194"/>
    <w:multiLevelType w:val="multilevel"/>
    <w:tmpl w:val="6C9E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F2F50"/>
    <w:multiLevelType w:val="multilevel"/>
    <w:tmpl w:val="8920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B47103"/>
    <w:multiLevelType w:val="multilevel"/>
    <w:tmpl w:val="8E52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FB07B7"/>
    <w:multiLevelType w:val="multilevel"/>
    <w:tmpl w:val="58426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3B6EFC"/>
    <w:multiLevelType w:val="multilevel"/>
    <w:tmpl w:val="1614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EA2A36"/>
    <w:multiLevelType w:val="multilevel"/>
    <w:tmpl w:val="067AB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3B16F4"/>
    <w:multiLevelType w:val="multilevel"/>
    <w:tmpl w:val="769A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13"/>
    <w:rsid w:val="000B3A89"/>
    <w:rsid w:val="004657D6"/>
    <w:rsid w:val="009B1C20"/>
    <w:rsid w:val="009B621F"/>
    <w:rsid w:val="00C01357"/>
    <w:rsid w:val="00D47C13"/>
    <w:rsid w:val="00D8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0969"/>
  <w15:docId w15:val="{77B2DD34-AA05-4346-BA6A-26F2ECCD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7C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7C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">
    <w:name w:val="TableGrid"/>
    <w:rsid w:val="009B621F"/>
    <w:pPr>
      <w:spacing w:after="0" w:line="240" w:lineRule="auto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edsoo.ru/lab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resh.edu.ru/subject/7/6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7/" TargetMode="External"/><Relationship Id="rId7" Type="http://schemas.openxmlformats.org/officeDocument/2006/relationships/hyperlink" Target="https://educont.ru/" TargetMode="External"/><Relationship Id="rId12" Type="http://schemas.openxmlformats.org/officeDocument/2006/relationships/hyperlink" Target="https://content.edsoo.ru/lab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7/6/" TargetMode="External"/><Relationship Id="rId20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tent.edsoo.ru/lab" TargetMode="External"/><Relationship Id="rId11" Type="http://schemas.openxmlformats.org/officeDocument/2006/relationships/hyperlink" Target="https://educont.ru/" TargetMode="External"/><Relationship Id="rId24" Type="http://schemas.openxmlformats.org/officeDocument/2006/relationships/hyperlink" Target="https://resh.edu.ru/subject/7/7/" TargetMode="External"/><Relationship Id="rId5" Type="http://schemas.openxmlformats.org/officeDocument/2006/relationships/hyperlink" Target="https://educont.ru/" TargetMode="External"/><Relationship Id="rId15" Type="http://schemas.openxmlformats.org/officeDocument/2006/relationships/hyperlink" Target="https://resh.edu.ru/subject/7/6/" TargetMode="External"/><Relationship Id="rId23" Type="http://schemas.openxmlformats.org/officeDocument/2006/relationships/hyperlink" Target="https://resh.edu.ru/subject/7/7/" TargetMode="External"/><Relationship Id="rId10" Type="http://schemas.openxmlformats.org/officeDocument/2006/relationships/hyperlink" Target="https://content.edsoo.ru/lab" TargetMode="External"/><Relationship Id="rId19" Type="http://schemas.openxmlformats.org/officeDocument/2006/relationships/hyperlink" Target="https://resh.edu.ru/subject/7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content.edsoo.ru/lab" TargetMode="External"/><Relationship Id="rId22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11560</Words>
  <Characters>65897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2023-09-01T15:15:00Z</cp:lastPrinted>
  <dcterms:created xsi:type="dcterms:W3CDTF">2023-09-09T17:19:00Z</dcterms:created>
  <dcterms:modified xsi:type="dcterms:W3CDTF">2023-09-13T12:57:00Z</dcterms:modified>
</cp:coreProperties>
</file>